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F95" w:rsidRPr="00236AE4" w:rsidRDefault="005E1F95" w:rsidP="005E1F9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Style w:val="a7"/>
        <w:tblpPr w:leftFromText="180" w:rightFromText="180" w:vertAnchor="text" w:horzAnchor="margin" w:tblpXSpec="center" w:tblpY="181"/>
        <w:tblW w:w="9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4"/>
      </w:tblGrid>
      <w:tr w:rsidR="005E1F95" w:rsidRPr="00236AE4" w:rsidTr="001655D3">
        <w:trPr>
          <w:trHeight w:val="288"/>
        </w:trPr>
        <w:tc>
          <w:tcPr>
            <w:tcW w:w="4459" w:type="dxa"/>
          </w:tcPr>
          <w:p w:rsidR="005E1F95" w:rsidRPr="0033553A" w:rsidRDefault="005E1F95" w:rsidP="001655D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3553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Приложение к АООП ДО </w:t>
            </w:r>
            <w:r w:rsidR="0033553A" w:rsidRPr="0033553A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с </w:t>
            </w:r>
            <w:r w:rsidR="003F727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НОДА</w:t>
            </w:r>
          </w:p>
          <w:p w:rsidR="005E1F95" w:rsidRPr="00236AE4" w:rsidRDefault="005E1F95" w:rsidP="0033553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5E1F95" w:rsidRPr="00236AE4" w:rsidRDefault="005E1F95" w:rsidP="005E1F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E1F95" w:rsidRPr="00236AE4" w:rsidRDefault="005E1F95" w:rsidP="005E1F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5E1F95" w:rsidRPr="00236AE4" w:rsidRDefault="005E1F95" w:rsidP="005E1F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5E1F95" w:rsidRPr="00236AE4" w:rsidRDefault="005E1F95" w:rsidP="005E1F95">
      <w:pPr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</w:p>
    <w:p w:rsidR="005E1F95" w:rsidRPr="00236AE4" w:rsidRDefault="005E1F95" w:rsidP="005E1F95">
      <w:pPr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</w:p>
    <w:p w:rsidR="005E1F95" w:rsidRPr="00236AE4" w:rsidRDefault="005E1F95" w:rsidP="005E1F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5E1F95" w:rsidRPr="00236AE4" w:rsidRDefault="005E1F95" w:rsidP="005E1F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236AE4">
        <w:rPr>
          <w:rFonts w:ascii="Times New Roman" w:hAnsi="Times New Roman"/>
          <w:b/>
          <w:color w:val="000000"/>
          <w:sz w:val="36"/>
          <w:szCs w:val="36"/>
        </w:rPr>
        <w:t xml:space="preserve">РАБОЧАЯ ПРОГРАММА </w:t>
      </w:r>
    </w:p>
    <w:p w:rsidR="005E1F95" w:rsidRPr="00236AE4" w:rsidRDefault="005E1F95" w:rsidP="005E1F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236AE4">
        <w:rPr>
          <w:rFonts w:ascii="Times New Roman" w:hAnsi="Times New Roman"/>
          <w:b/>
          <w:color w:val="000000"/>
          <w:sz w:val="36"/>
          <w:szCs w:val="36"/>
        </w:rPr>
        <w:t>адаптированной</w:t>
      </w:r>
    </w:p>
    <w:p w:rsidR="005E1F95" w:rsidRPr="00236AE4" w:rsidRDefault="005E1F95" w:rsidP="005E1F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36AE4">
        <w:rPr>
          <w:rFonts w:ascii="Times New Roman" w:hAnsi="Times New Roman"/>
          <w:b/>
          <w:color w:val="000000"/>
          <w:sz w:val="28"/>
          <w:szCs w:val="28"/>
        </w:rPr>
        <w:t xml:space="preserve">основной общеобразовательной программы дошкольного образования </w:t>
      </w:r>
    </w:p>
    <w:p w:rsidR="005E1F95" w:rsidRPr="00236AE4" w:rsidRDefault="003F7278" w:rsidP="005E1F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для детей с НОДА</w:t>
      </w:r>
      <w:r w:rsidR="005E1F95" w:rsidRPr="00236AE4">
        <w:rPr>
          <w:rFonts w:ascii="Times New Roman" w:hAnsi="Times New Roman"/>
          <w:b/>
          <w:color w:val="000000"/>
          <w:sz w:val="28"/>
          <w:szCs w:val="28"/>
        </w:rPr>
        <w:t xml:space="preserve"> МАДОУ ЦРР д/с № 87</w:t>
      </w:r>
    </w:p>
    <w:p w:rsidR="005E1F95" w:rsidRPr="00236AE4" w:rsidRDefault="005E1F95" w:rsidP="005E1F9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E1F95" w:rsidRPr="00236AE4" w:rsidRDefault="005E1F95" w:rsidP="005E1F9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36AE4">
        <w:rPr>
          <w:rFonts w:ascii="Times New Roman" w:hAnsi="Times New Roman"/>
          <w:color w:val="000000"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/>
          <w:color w:val="000000"/>
          <w:sz w:val="28"/>
          <w:szCs w:val="28"/>
        </w:rPr>
        <w:t xml:space="preserve">«Социально-коммуникативное </w:t>
      </w:r>
      <w:r w:rsidRPr="00236AE4">
        <w:rPr>
          <w:rFonts w:ascii="Times New Roman" w:hAnsi="Times New Roman"/>
          <w:color w:val="000000"/>
          <w:sz w:val="28"/>
          <w:szCs w:val="28"/>
        </w:rPr>
        <w:t xml:space="preserve"> развитие»</w:t>
      </w:r>
    </w:p>
    <w:p w:rsidR="005E1F95" w:rsidRPr="00236AE4" w:rsidRDefault="005E1F95" w:rsidP="005E1F9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36AE4">
        <w:rPr>
          <w:rFonts w:ascii="Times New Roman" w:hAnsi="Times New Roman"/>
          <w:color w:val="000000"/>
          <w:sz w:val="28"/>
          <w:szCs w:val="28"/>
        </w:rPr>
        <w:t>Вид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«Коррекция эмоционально-волевых компонентов</w:t>
      </w:r>
      <w:r w:rsidRPr="00236AE4">
        <w:rPr>
          <w:rFonts w:ascii="Times New Roman" w:hAnsi="Times New Roman"/>
          <w:color w:val="000000"/>
          <w:sz w:val="28"/>
          <w:szCs w:val="28"/>
        </w:rPr>
        <w:t>»</w:t>
      </w:r>
    </w:p>
    <w:p w:rsidR="005E1F95" w:rsidRDefault="003F7278" w:rsidP="005E1F9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Возраст </w:t>
      </w:r>
      <w:r w:rsidR="005E1F95">
        <w:rPr>
          <w:rFonts w:ascii="Times New Roman" w:hAnsi="Times New Roman"/>
          <w:color w:val="000000"/>
          <w:sz w:val="28"/>
          <w:szCs w:val="28"/>
        </w:rPr>
        <w:t>6-8</w:t>
      </w:r>
      <w:r w:rsidR="005E1F95" w:rsidRPr="00236AE4">
        <w:rPr>
          <w:rFonts w:ascii="Times New Roman" w:hAnsi="Times New Roman"/>
          <w:color w:val="000000"/>
          <w:sz w:val="28"/>
          <w:szCs w:val="28"/>
        </w:rPr>
        <w:t xml:space="preserve"> лет</w:t>
      </w:r>
    </w:p>
    <w:p w:rsidR="005E1F95" w:rsidRDefault="005E1F95" w:rsidP="005E1F9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E1F95" w:rsidRDefault="005E1F95" w:rsidP="005E1F9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E1F95" w:rsidRDefault="005E1F95" w:rsidP="005E1F9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Разработчик:</w:t>
      </w:r>
    </w:p>
    <w:p w:rsidR="005E1F95" w:rsidRPr="00236AE4" w:rsidRDefault="005E1F95" w:rsidP="005E1F9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Ложкина В.С., педагог-психолог</w:t>
      </w:r>
    </w:p>
    <w:p w:rsidR="005E1F95" w:rsidRPr="00236AE4" w:rsidRDefault="005E1F95" w:rsidP="005E1F9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E1F95" w:rsidRPr="00236AE4" w:rsidRDefault="005E1F95" w:rsidP="005E1F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E1F95" w:rsidRPr="00236AE4" w:rsidRDefault="005E1F95" w:rsidP="005E1F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5E1F95" w:rsidRPr="00236AE4" w:rsidRDefault="005E1F95" w:rsidP="005E1F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5E1F95" w:rsidRPr="00236AE4" w:rsidRDefault="005E1F95" w:rsidP="005E1F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5E1F95" w:rsidRPr="00236AE4" w:rsidRDefault="005E1F95" w:rsidP="005E1F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5E1F95" w:rsidRPr="00236AE4" w:rsidRDefault="005E1F95" w:rsidP="005E1F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5E1F95" w:rsidRPr="00236AE4" w:rsidRDefault="005E1F95" w:rsidP="005E1F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5E1F95" w:rsidRPr="00236AE4" w:rsidRDefault="005E1F95" w:rsidP="005E1F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5E1F95" w:rsidRPr="00236AE4" w:rsidRDefault="005E1F95" w:rsidP="005E1F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5E1F95" w:rsidRPr="00236AE4" w:rsidRDefault="005E1F95" w:rsidP="005E1F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5E1F95" w:rsidRPr="00236AE4" w:rsidRDefault="005E1F95" w:rsidP="005E1F9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:rsidR="005E1F95" w:rsidRPr="00236AE4" w:rsidRDefault="005E1F95" w:rsidP="005E1F9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4"/>
        </w:rPr>
      </w:pPr>
    </w:p>
    <w:p w:rsidR="005E1F95" w:rsidRPr="00236AE4" w:rsidRDefault="005E1F95" w:rsidP="005E1F9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5E1F95" w:rsidRPr="00236AE4" w:rsidRDefault="005E1F95" w:rsidP="005E1F95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</w:p>
    <w:p w:rsidR="005E1F95" w:rsidRDefault="005E1F95" w:rsidP="005E1F95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</w:p>
    <w:p w:rsidR="0033553A" w:rsidRDefault="0033553A" w:rsidP="005E1F95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</w:p>
    <w:p w:rsidR="0033553A" w:rsidRDefault="0033553A" w:rsidP="005E1F95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</w:p>
    <w:p w:rsidR="0033553A" w:rsidRDefault="0033553A" w:rsidP="005E1F95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</w:p>
    <w:p w:rsidR="005E1F95" w:rsidRPr="00236AE4" w:rsidRDefault="005E1F95" w:rsidP="003F7278">
      <w:pPr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</w:p>
    <w:p w:rsidR="005E1F95" w:rsidRPr="00236AE4" w:rsidRDefault="0033553A" w:rsidP="005E1F9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г.Калининград</w:t>
      </w:r>
    </w:p>
    <w:p w:rsidR="005E1F95" w:rsidRPr="003F7278" w:rsidRDefault="003F7278" w:rsidP="003F727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3F7278">
        <w:rPr>
          <w:rFonts w:ascii="Times New Roman" w:hAnsi="Times New Roman"/>
          <w:color w:val="000000"/>
          <w:sz w:val="28"/>
          <w:szCs w:val="24"/>
        </w:rPr>
        <w:t>2021</w:t>
      </w:r>
    </w:p>
    <w:p w:rsidR="005E1F95" w:rsidRPr="00236AE4" w:rsidRDefault="005E1F95" w:rsidP="005E1F9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</w:p>
    <w:p w:rsidR="005E1F95" w:rsidRPr="00236AE4" w:rsidRDefault="005E1F95" w:rsidP="005E1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6AE4">
        <w:rPr>
          <w:rFonts w:ascii="Times New Roman" w:hAnsi="Times New Roman"/>
          <w:b/>
          <w:sz w:val="28"/>
          <w:szCs w:val="28"/>
        </w:rPr>
        <w:t>Содержание</w:t>
      </w:r>
    </w:p>
    <w:p w:rsidR="005E1F95" w:rsidRPr="00236AE4" w:rsidRDefault="005E1F95" w:rsidP="005E1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464"/>
        <w:gridCol w:w="9283"/>
      </w:tblGrid>
      <w:tr w:rsidR="005E1F95" w:rsidRPr="00236AE4" w:rsidTr="001655D3">
        <w:tc>
          <w:tcPr>
            <w:tcW w:w="464" w:type="dxa"/>
          </w:tcPr>
          <w:p w:rsidR="005E1F95" w:rsidRPr="00236AE4" w:rsidRDefault="005E1F95" w:rsidP="001655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A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83" w:type="dxa"/>
          </w:tcPr>
          <w:p w:rsidR="005E1F95" w:rsidRPr="00236AE4" w:rsidRDefault="005E1F95" w:rsidP="001655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AE4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</w:tr>
      <w:tr w:rsidR="005E1F95" w:rsidRPr="00236AE4" w:rsidTr="001655D3">
        <w:tc>
          <w:tcPr>
            <w:tcW w:w="464" w:type="dxa"/>
          </w:tcPr>
          <w:p w:rsidR="005E1F95" w:rsidRPr="00236AE4" w:rsidRDefault="005E1F95" w:rsidP="001655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AE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83" w:type="dxa"/>
          </w:tcPr>
          <w:p w:rsidR="005E1F95" w:rsidRPr="00236AE4" w:rsidRDefault="005E1F95" w:rsidP="001655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AE4">
              <w:rPr>
                <w:rFonts w:ascii="Times New Roman" w:hAnsi="Times New Roman"/>
                <w:sz w:val="28"/>
                <w:szCs w:val="28"/>
              </w:rPr>
              <w:t>Цель и задачи</w:t>
            </w:r>
          </w:p>
        </w:tc>
      </w:tr>
      <w:tr w:rsidR="005E1F95" w:rsidRPr="00236AE4" w:rsidTr="001655D3">
        <w:tc>
          <w:tcPr>
            <w:tcW w:w="464" w:type="dxa"/>
          </w:tcPr>
          <w:p w:rsidR="005E1F95" w:rsidRPr="00236AE4" w:rsidRDefault="005E1F95" w:rsidP="001655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AE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83" w:type="dxa"/>
          </w:tcPr>
          <w:p w:rsidR="005E1F95" w:rsidRPr="00236AE4" w:rsidRDefault="005E1F95" w:rsidP="001655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AE4">
              <w:rPr>
                <w:rFonts w:ascii="Times New Roman" w:hAnsi="Times New Roman"/>
                <w:sz w:val="28"/>
                <w:szCs w:val="28"/>
              </w:rPr>
              <w:t xml:space="preserve">Планируемые результаты </w:t>
            </w:r>
          </w:p>
        </w:tc>
      </w:tr>
      <w:tr w:rsidR="005E1F95" w:rsidRPr="00236AE4" w:rsidTr="001655D3">
        <w:tc>
          <w:tcPr>
            <w:tcW w:w="464" w:type="dxa"/>
          </w:tcPr>
          <w:p w:rsidR="005E1F95" w:rsidRPr="00236AE4" w:rsidRDefault="005E1F95" w:rsidP="001655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AE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83" w:type="dxa"/>
          </w:tcPr>
          <w:p w:rsidR="005E1F95" w:rsidRPr="00236AE4" w:rsidRDefault="005E1F95" w:rsidP="001655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AE4">
              <w:rPr>
                <w:rFonts w:ascii="Times New Roman" w:hAnsi="Times New Roman"/>
                <w:sz w:val="28"/>
                <w:szCs w:val="28"/>
              </w:rPr>
              <w:t>Учебно-тематическое планирование</w:t>
            </w:r>
          </w:p>
        </w:tc>
      </w:tr>
      <w:tr w:rsidR="005E1F95" w:rsidRPr="00236AE4" w:rsidTr="001655D3">
        <w:tc>
          <w:tcPr>
            <w:tcW w:w="464" w:type="dxa"/>
          </w:tcPr>
          <w:p w:rsidR="005E1F95" w:rsidRPr="00236AE4" w:rsidRDefault="005E1F95" w:rsidP="001655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A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83" w:type="dxa"/>
          </w:tcPr>
          <w:p w:rsidR="005E1F95" w:rsidRPr="00236AE4" w:rsidRDefault="005E1F95" w:rsidP="001655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AE4">
              <w:rPr>
                <w:rFonts w:ascii="Times New Roman" w:hAnsi="Times New Roman"/>
                <w:sz w:val="28"/>
                <w:szCs w:val="28"/>
              </w:rPr>
              <w:t xml:space="preserve">Учебно-методическое обеспечение </w:t>
            </w:r>
          </w:p>
        </w:tc>
      </w:tr>
      <w:tr w:rsidR="005E1F95" w:rsidRPr="00236AE4" w:rsidTr="001655D3">
        <w:tc>
          <w:tcPr>
            <w:tcW w:w="464" w:type="dxa"/>
          </w:tcPr>
          <w:p w:rsidR="005E1F95" w:rsidRPr="00236AE4" w:rsidRDefault="005E1F95" w:rsidP="001655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AE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83" w:type="dxa"/>
          </w:tcPr>
          <w:p w:rsidR="005E1F95" w:rsidRPr="00236AE4" w:rsidRDefault="005E1F95" w:rsidP="001655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6AE4">
              <w:rPr>
                <w:rFonts w:ascii="Times New Roman" w:hAnsi="Times New Roman"/>
                <w:sz w:val="28"/>
                <w:szCs w:val="28"/>
              </w:rPr>
              <w:t>Материально-техническое обеспечение</w:t>
            </w:r>
          </w:p>
        </w:tc>
      </w:tr>
    </w:tbl>
    <w:p w:rsidR="005E1F95" w:rsidRPr="00236AE4" w:rsidRDefault="005E1F95" w:rsidP="005E1F9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5E1F95" w:rsidRPr="00236AE4" w:rsidRDefault="005E1F95" w:rsidP="005E1F9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5E1F95" w:rsidRPr="00236AE4" w:rsidRDefault="005E1F95" w:rsidP="005E1F9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5E1F95" w:rsidRPr="00236AE4" w:rsidRDefault="005E1F95" w:rsidP="005E1F9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5E1F95" w:rsidRDefault="005E1F95" w:rsidP="005E1F95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5E1F95" w:rsidRDefault="005E1F95" w:rsidP="005E1F95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E1F95" w:rsidRDefault="005E1F95" w:rsidP="005E1F95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E1F95" w:rsidRDefault="005E1F95" w:rsidP="005E1F95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E1F95" w:rsidRDefault="005E1F95" w:rsidP="005E1F95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E1F95" w:rsidRDefault="005E1F95" w:rsidP="005E1F95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E1F95" w:rsidRDefault="005E1F95" w:rsidP="005E1F95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E1F95" w:rsidRDefault="005E1F95" w:rsidP="005E1F95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E1F95" w:rsidRDefault="005E1F95" w:rsidP="005E1F95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E1F95" w:rsidRDefault="005E1F95" w:rsidP="005E1F95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E1F95" w:rsidRDefault="005E1F95" w:rsidP="005E1F95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E1F95" w:rsidRDefault="005E1F95" w:rsidP="005E1F95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E1F95" w:rsidRDefault="005E1F95" w:rsidP="005E1F95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E1F95" w:rsidRDefault="005E1F95" w:rsidP="005E1F95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E1F95" w:rsidRDefault="005E1F95" w:rsidP="005E1F95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E1F95" w:rsidRDefault="005E1F95" w:rsidP="005E1F95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E1F95" w:rsidRDefault="005E1F95" w:rsidP="005E1F95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E1F95" w:rsidRDefault="005E1F95" w:rsidP="005E1F95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E1F95" w:rsidRDefault="005E1F95" w:rsidP="005E1F95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E1F95" w:rsidRDefault="005E1F95" w:rsidP="005E1F95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E1F95" w:rsidRDefault="005E1F95" w:rsidP="005E1F95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E1F95" w:rsidRDefault="005E1F95" w:rsidP="005E1F95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E1F95" w:rsidRDefault="005E1F95" w:rsidP="005E1F95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E1F95" w:rsidRDefault="005E1F95" w:rsidP="005E1F95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E1F95" w:rsidRDefault="005E1F95" w:rsidP="005E1F95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E1F95" w:rsidRDefault="005E1F95" w:rsidP="005E1F95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E1F95" w:rsidRDefault="005E1F95" w:rsidP="005E1F95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E1F95" w:rsidRDefault="005E1F95" w:rsidP="005E1F95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E1F95" w:rsidRDefault="005E1F95" w:rsidP="005E1F95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E1F95" w:rsidRPr="005E1F95" w:rsidRDefault="005E1F95" w:rsidP="005E1F95">
      <w:pPr>
        <w:pStyle w:val="12"/>
        <w:spacing w:line="240" w:lineRule="auto"/>
        <w:jc w:val="both"/>
        <w:rPr>
          <w:b/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5E1F95">
        <w:rPr>
          <w:b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                                   </w:t>
      </w:r>
      <w:r>
        <w:rPr>
          <w:b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</w:t>
      </w:r>
      <w:r w:rsidRPr="005E1F95">
        <w:rPr>
          <w:b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1.ПОЯСНИТЕЛЬНАЯ ЗАПИСКА</w:t>
      </w:r>
    </w:p>
    <w:p w:rsidR="005E1F95" w:rsidRPr="00D64DA4" w:rsidRDefault="005E1F95" w:rsidP="005E1F95">
      <w:pPr>
        <w:pStyle w:val="12"/>
        <w:spacing w:line="240" w:lineRule="auto"/>
        <w:jc w:val="both"/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D64DA4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  </w:t>
      </w:r>
      <w:r w:rsidRPr="00D64DA4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Рабочая программа разр</w:t>
      </w:r>
      <w:r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аботана в соответствии с АООП </w:t>
      </w:r>
      <w:r w:rsidRPr="00D64DA4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дошкольного образования</w:t>
      </w:r>
      <w:r w:rsidR="003F7278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для обучающихся с НОДА</w:t>
      </w:r>
      <w:bookmarkStart w:id="0" w:name="_GoBack"/>
      <w:bookmarkEnd w:id="0"/>
      <w:r w:rsidRPr="00D64DA4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МАДОУ ЦРР  д/с № 8</w:t>
      </w:r>
      <w:r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7,  является ее приложением</w:t>
      </w:r>
      <w:r w:rsidRPr="00D64DA4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.</w:t>
      </w:r>
    </w:p>
    <w:p w:rsidR="005E1F95" w:rsidRPr="00D64DA4" w:rsidRDefault="005E1F95" w:rsidP="005E1F95">
      <w:pPr>
        <w:pStyle w:val="12"/>
        <w:spacing w:line="240" w:lineRule="auto"/>
        <w:jc w:val="both"/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D64DA4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      Рабочая программа определяет содержание и организацию воспитательно - обр</w:t>
      </w:r>
      <w:r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азовательного процесса детей 6-8</w:t>
      </w:r>
      <w:r w:rsidRPr="00D64DA4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лет в об</w:t>
      </w:r>
      <w:r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разовательной деятельности «Коррекция эмоционально-волевых компонентов</w:t>
      </w:r>
      <w:r w:rsidRPr="00D64DA4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» и направлена на реализацию образовательной области «Мир социальных отношений».</w:t>
      </w:r>
    </w:p>
    <w:p w:rsidR="005E1F95" w:rsidRPr="00D64DA4" w:rsidRDefault="005E1F95" w:rsidP="005E1F95">
      <w:pPr>
        <w:pStyle w:val="12"/>
        <w:spacing w:line="240" w:lineRule="auto"/>
        <w:jc w:val="both"/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D64DA4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 </w:t>
      </w:r>
      <w:r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  </w:t>
      </w:r>
      <w:r w:rsidRPr="00D64DA4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5E1F95" w:rsidRDefault="005E1F95" w:rsidP="005E1F95">
      <w:pPr>
        <w:pStyle w:val="12"/>
        <w:spacing w:line="240" w:lineRule="auto"/>
        <w:jc w:val="both"/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  <w:r w:rsidRPr="00D64DA4"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        Содержание данного вида деятель</w:t>
      </w:r>
      <w:r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  <w:t>ности  рассчитано на  36 занятий.</w:t>
      </w:r>
    </w:p>
    <w:p w:rsidR="005E1F95" w:rsidRPr="005E1F95" w:rsidRDefault="005E1F95" w:rsidP="005E1F95">
      <w:pPr>
        <w:pStyle w:val="12"/>
        <w:spacing w:line="240" w:lineRule="auto"/>
        <w:jc w:val="both"/>
        <w:rPr>
          <w:color w:val="000000" w:themeColor="text1"/>
          <w:sz w:val="28"/>
          <w:szCs w:val="28"/>
          <w:shd w:val="clear" w:color="auto" w:fill="FFFFFF" w:themeFill="background1"/>
          <w:lang w:eastAsia="ru-RU"/>
        </w:rPr>
      </w:pPr>
    </w:p>
    <w:p w:rsidR="005E1F95" w:rsidRDefault="005E1F95" w:rsidP="005E1F95">
      <w:pPr>
        <w:pStyle w:val="a6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2.ЦЕЛЬ И ЗАДАЧИ ПРОГРАММЫ</w:t>
      </w:r>
    </w:p>
    <w:p w:rsidR="005E1F95" w:rsidRPr="005E1F95" w:rsidRDefault="005E1F95" w:rsidP="005E1F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1F95">
        <w:rPr>
          <w:rFonts w:ascii="Times New Roman" w:hAnsi="Times New Roman"/>
          <w:sz w:val="28"/>
          <w:szCs w:val="28"/>
        </w:rPr>
        <w:t xml:space="preserve">    </w:t>
      </w:r>
      <w:r w:rsidRPr="005E1F95">
        <w:rPr>
          <w:rFonts w:ascii="Times New Roman" w:hAnsi="Times New Roman"/>
          <w:b/>
          <w:sz w:val="28"/>
          <w:szCs w:val="28"/>
        </w:rPr>
        <w:t>Цель:</w:t>
      </w:r>
      <w:r w:rsidRPr="005E1F95">
        <w:rPr>
          <w:rFonts w:ascii="Times New Roman" w:hAnsi="Times New Roman"/>
          <w:sz w:val="28"/>
          <w:szCs w:val="28"/>
        </w:rPr>
        <w:t xml:space="preserve"> Социализация ребенка в обществе, развитие коммуникативных навыков, индивидуальности, ответственности, формирование эмоционального интеллекта и развитие волевых качеств личности.</w:t>
      </w:r>
    </w:p>
    <w:p w:rsidR="005E1F95" w:rsidRPr="005E1F95" w:rsidRDefault="005E1F95" w:rsidP="005E1F9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E1F95">
        <w:rPr>
          <w:rFonts w:ascii="Times New Roman" w:hAnsi="Times New Roman"/>
          <w:b/>
          <w:sz w:val="28"/>
          <w:szCs w:val="28"/>
        </w:rPr>
        <w:t>Задачи программы</w:t>
      </w:r>
    </w:p>
    <w:p w:rsidR="005E1F95" w:rsidRPr="005E1F95" w:rsidRDefault="005E1F95" w:rsidP="005E1F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</w:t>
      </w:r>
      <w:r w:rsidRPr="005E1F95">
        <w:rPr>
          <w:rFonts w:ascii="Times New Roman" w:hAnsi="Times New Roman"/>
          <w:sz w:val="28"/>
          <w:szCs w:val="28"/>
        </w:rPr>
        <w:t>Обучать детей пониманию себя и умению «быть в мире с собой».</w:t>
      </w:r>
    </w:p>
    <w:p w:rsidR="005E1F95" w:rsidRPr="005E1F95" w:rsidRDefault="005E1F95" w:rsidP="005E1F95">
      <w:pPr>
        <w:spacing w:after="0"/>
        <w:ind w:left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E1F95">
        <w:rPr>
          <w:rFonts w:ascii="Times New Roman" w:hAnsi="Times New Roman"/>
          <w:sz w:val="28"/>
          <w:szCs w:val="28"/>
        </w:rPr>
        <w:t>Воспитывать интерес к окружающим людям, развивать чувства понимания и потребности в общении.</w:t>
      </w:r>
    </w:p>
    <w:p w:rsidR="005E1F95" w:rsidRPr="005E1F95" w:rsidRDefault="005E1F95" w:rsidP="005E1F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</w:t>
      </w:r>
      <w:r w:rsidRPr="005E1F95">
        <w:rPr>
          <w:rFonts w:ascii="Times New Roman" w:hAnsi="Times New Roman"/>
          <w:sz w:val="28"/>
          <w:szCs w:val="28"/>
        </w:rPr>
        <w:t>Формировать представления о внутреннем мире человека, его месте в окружающем мире.</w:t>
      </w:r>
    </w:p>
    <w:p w:rsidR="005E1F95" w:rsidRPr="005E1F95" w:rsidRDefault="005E1F95" w:rsidP="005E1F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</w:t>
      </w:r>
      <w:r w:rsidRPr="005E1F95">
        <w:rPr>
          <w:rFonts w:ascii="Times New Roman" w:hAnsi="Times New Roman"/>
          <w:sz w:val="28"/>
          <w:szCs w:val="28"/>
        </w:rPr>
        <w:t>Развивать осознанное восприятие и отношение к своим эмоциям и чувствам, а также и других людей.</w:t>
      </w:r>
    </w:p>
    <w:p w:rsidR="005E1F95" w:rsidRPr="005E1F95" w:rsidRDefault="005E1F95" w:rsidP="005E1F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</w:t>
      </w:r>
      <w:r w:rsidRPr="005E1F95">
        <w:rPr>
          <w:rFonts w:ascii="Times New Roman" w:hAnsi="Times New Roman"/>
          <w:sz w:val="28"/>
          <w:szCs w:val="28"/>
        </w:rPr>
        <w:t>Развивать навыки общения в различных жизненных ситуациях с окружающими людьми с ориентацией на метод сопереживания.</w:t>
      </w:r>
    </w:p>
    <w:p w:rsidR="005E1F95" w:rsidRPr="005E1F95" w:rsidRDefault="005E1F95" w:rsidP="005E1F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</w:t>
      </w:r>
      <w:r w:rsidRPr="005E1F95">
        <w:rPr>
          <w:rFonts w:ascii="Times New Roman" w:hAnsi="Times New Roman"/>
          <w:sz w:val="28"/>
          <w:szCs w:val="28"/>
        </w:rPr>
        <w:t>Развивать адекватную оценочную деятельность, направленную на анализ собственных поступков и поступков окружающих.</w:t>
      </w:r>
    </w:p>
    <w:p w:rsidR="005E1F95" w:rsidRPr="005E1F95" w:rsidRDefault="005E1F95" w:rsidP="005E1F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7.</w:t>
      </w:r>
      <w:r w:rsidRPr="005E1F95">
        <w:rPr>
          <w:rFonts w:ascii="Times New Roman" w:hAnsi="Times New Roman"/>
          <w:sz w:val="28"/>
          <w:szCs w:val="28"/>
        </w:rPr>
        <w:t>Развивать самоконтроль в отношении проявления своего эмоционального состояния в ходе общения и формирования доверия к собеседнику.</w:t>
      </w:r>
    </w:p>
    <w:p w:rsidR="005E1F95" w:rsidRPr="005E1F95" w:rsidRDefault="005E1F95" w:rsidP="005E1F9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8.</w:t>
      </w:r>
      <w:r w:rsidRPr="005E1F95">
        <w:rPr>
          <w:rFonts w:ascii="Times New Roman" w:hAnsi="Times New Roman"/>
          <w:sz w:val="28"/>
          <w:szCs w:val="28"/>
        </w:rPr>
        <w:t>Вырабатывать положительные черты характера, способствующие лучшему процессу общения, коррекция нежелательных черт характера и поведения.</w:t>
      </w:r>
    </w:p>
    <w:p w:rsidR="005E1F95" w:rsidRDefault="005E1F95" w:rsidP="005E1F9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</w:p>
    <w:p w:rsidR="005E1F95" w:rsidRDefault="005E1F95" w:rsidP="005E1F9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8E6C94">
        <w:rPr>
          <w:rFonts w:ascii="Times New Roman" w:hAnsi="Times New Roman"/>
          <w:b/>
          <w:sz w:val="28"/>
          <w:szCs w:val="28"/>
        </w:rPr>
        <w:t>3.ПЛАНИРУЕМЫЕ РЕЗУЛЬТАТЫ</w:t>
      </w:r>
    </w:p>
    <w:p w:rsidR="005E1F95" w:rsidRPr="008E6C94" w:rsidRDefault="005E1F95" w:rsidP="005E1F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6C94">
        <w:rPr>
          <w:rFonts w:ascii="Times New Roman" w:hAnsi="Times New Roman"/>
          <w:sz w:val="28"/>
          <w:szCs w:val="28"/>
        </w:rPr>
        <w:t>1.  Ребенок понимает свои индивидуальные особенности.</w:t>
      </w:r>
    </w:p>
    <w:p w:rsidR="005E1F95" w:rsidRPr="008E6C94" w:rsidRDefault="005E1F95" w:rsidP="005E1F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6C94">
        <w:rPr>
          <w:rFonts w:ascii="Times New Roman" w:hAnsi="Times New Roman"/>
          <w:sz w:val="28"/>
          <w:szCs w:val="28"/>
        </w:rPr>
        <w:t>2. Эмоционально воспринимает и понимает окружающих и себя, обладает установкой положительного отношения к миру.</w:t>
      </w:r>
    </w:p>
    <w:p w:rsidR="005E1F95" w:rsidRPr="008E6C94" w:rsidRDefault="005E1F95" w:rsidP="005E1F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6C94">
        <w:rPr>
          <w:rFonts w:ascii="Times New Roman" w:hAnsi="Times New Roman"/>
          <w:sz w:val="28"/>
          <w:szCs w:val="28"/>
        </w:rPr>
        <w:t>3. Анализирует собственные поступки и поступки окружающих, адекватно проявляет свои чувства.</w:t>
      </w:r>
    </w:p>
    <w:p w:rsidR="005E1F95" w:rsidRPr="008E6C94" w:rsidRDefault="005E1F95" w:rsidP="005E1F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6C94">
        <w:rPr>
          <w:rFonts w:ascii="Times New Roman" w:hAnsi="Times New Roman"/>
          <w:sz w:val="28"/>
          <w:szCs w:val="28"/>
        </w:rPr>
        <w:lastRenderedPageBreak/>
        <w:t>4. Ребенок проявляет потребность в общении, активно взаимодействует со сверстниками и взрослыми.</w:t>
      </w:r>
    </w:p>
    <w:p w:rsidR="005E1F95" w:rsidRPr="008E6C94" w:rsidRDefault="005E1F95" w:rsidP="005E1F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6C94">
        <w:rPr>
          <w:rFonts w:ascii="Times New Roman" w:hAnsi="Times New Roman"/>
          <w:sz w:val="28"/>
          <w:szCs w:val="28"/>
        </w:rPr>
        <w:t>5.   Может пользоваться средствами общения адекватно ситуации.</w:t>
      </w:r>
    </w:p>
    <w:p w:rsidR="005E1F95" w:rsidRPr="008E6C94" w:rsidRDefault="005E1F95" w:rsidP="005E1F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6C94">
        <w:rPr>
          <w:rFonts w:ascii="Times New Roman" w:hAnsi="Times New Roman"/>
          <w:sz w:val="28"/>
          <w:szCs w:val="28"/>
        </w:rPr>
        <w:t>6. Может контролировать свое поведение в общении, старается разрешать конфликты.</w:t>
      </w:r>
    </w:p>
    <w:p w:rsidR="005E1F95" w:rsidRPr="008E6C94" w:rsidRDefault="005E1F95" w:rsidP="005E1F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6C94">
        <w:rPr>
          <w:rFonts w:ascii="Times New Roman" w:hAnsi="Times New Roman"/>
          <w:sz w:val="28"/>
          <w:szCs w:val="28"/>
        </w:rPr>
        <w:t xml:space="preserve">7. 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сверстниками.  </w:t>
      </w:r>
    </w:p>
    <w:p w:rsidR="005E1F95" w:rsidRPr="008E6C94" w:rsidRDefault="005E1F95" w:rsidP="005E1F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6C94">
        <w:rPr>
          <w:rFonts w:ascii="Times New Roman" w:hAnsi="Times New Roman"/>
          <w:sz w:val="28"/>
          <w:szCs w:val="28"/>
        </w:rPr>
        <w:t>8.  Способен договариваться, учитывать интересы и чувства других, сопереживать   неудачам и радоваться успехам других.</w:t>
      </w:r>
    </w:p>
    <w:p w:rsidR="005E1F95" w:rsidRPr="008E6C94" w:rsidRDefault="005E1F95" w:rsidP="005E1F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6C94">
        <w:rPr>
          <w:rFonts w:ascii="Times New Roman" w:hAnsi="Times New Roman"/>
          <w:sz w:val="28"/>
          <w:szCs w:val="28"/>
        </w:rPr>
        <w:t xml:space="preserve">9. Ребенок   проявляет инициативу и самостоятельность в разных видах деятельности.  </w:t>
      </w:r>
    </w:p>
    <w:p w:rsidR="005E1F95" w:rsidRDefault="005E1F95" w:rsidP="005E1F95">
      <w:pPr>
        <w:pStyle w:val="a4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8E6C94">
        <w:rPr>
          <w:b/>
          <w:sz w:val="28"/>
          <w:szCs w:val="28"/>
          <w:lang w:val="ru-RU"/>
        </w:rPr>
        <w:t xml:space="preserve">            </w:t>
      </w:r>
      <w:r>
        <w:rPr>
          <w:b/>
          <w:sz w:val="28"/>
          <w:szCs w:val="28"/>
          <w:lang w:val="ru-RU"/>
        </w:rPr>
        <w:t xml:space="preserve">   </w:t>
      </w:r>
      <w:r w:rsidR="008E6C94">
        <w:rPr>
          <w:b/>
          <w:sz w:val="28"/>
          <w:szCs w:val="28"/>
          <w:lang w:val="ru-RU"/>
        </w:rPr>
        <w:t>4.УЧЕБНО-ТЕМТАТИЧЕСКОЕ ПЛАНИРОВАНИЕ</w:t>
      </w:r>
      <w:r>
        <w:rPr>
          <w:b/>
          <w:sz w:val="28"/>
          <w:szCs w:val="28"/>
          <w:lang w:val="ru-RU"/>
        </w:rPr>
        <w:t xml:space="preserve"> </w:t>
      </w:r>
    </w:p>
    <w:p w:rsidR="005E1F95" w:rsidRDefault="005E1F95" w:rsidP="005E1F95">
      <w:pPr>
        <w:pStyle w:val="a4"/>
        <w:tabs>
          <w:tab w:val="left" w:pos="5802"/>
        </w:tabs>
        <w:jc w:val="both"/>
        <w:rPr>
          <w:b/>
          <w:lang w:val="ru-RU"/>
        </w:rPr>
      </w:pPr>
    </w:p>
    <w:tbl>
      <w:tblPr>
        <w:tblpPr w:leftFromText="180" w:rightFromText="180" w:bottomFromText="160" w:vertAnchor="text" w:horzAnchor="margin" w:tblpY="6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3"/>
        <w:gridCol w:w="2087"/>
        <w:gridCol w:w="6663"/>
      </w:tblGrid>
      <w:tr w:rsidR="008E6C94" w:rsidTr="008E6C94">
        <w:trPr>
          <w:cantSplit/>
          <w:trHeight w:val="183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94" w:rsidRDefault="008E6C94">
            <w:pPr>
              <w:pStyle w:val="a6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Календарный период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Краткое содержание</w:t>
            </w:r>
          </w:p>
        </w:tc>
      </w:tr>
      <w:tr w:rsidR="008E6C94" w:rsidTr="008E6C94"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6C94" w:rsidRDefault="008E6C94">
            <w:pPr>
              <w:pStyle w:val="a6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Сентябрь</w:t>
            </w:r>
          </w:p>
          <w:p w:rsidR="008E6C94" w:rsidRDefault="008E6C94">
            <w:pPr>
              <w:pStyle w:val="a6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1.Мое имя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Способствовать гармонизации осознания ребенком своего имени, развитие эмпатии и навыков общения</w:t>
            </w:r>
          </w:p>
        </w:tc>
      </w:tr>
      <w:tr w:rsidR="008E6C94" w:rsidTr="008E6C94"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94" w:rsidRDefault="008E6C94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2.Какой «Я»?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Научить детей различать индивидуальные особенности своей внешности, лица, роста, возраста</w:t>
            </w:r>
          </w:p>
        </w:tc>
      </w:tr>
      <w:tr w:rsidR="008E6C94" w:rsidTr="008E6C94"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94" w:rsidRDefault="008E6C94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3.Моя любимая сказка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Учить детей определять предпочтения  по отношению к сказкам и сказочным героям</w:t>
            </w:r>
          </w:p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E6C94" w:rsidTr="008E6C94"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94" w:rsidRDefault="008E6C94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4.Мой любимый цвет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вместе с детьми их предпочтения в цвете, помочь им понять, что предпочтения бывают разные</w:t>
            </w:r>
          </w:p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E6C94" w:rsidTr="008E6C94"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6C94" w:rsidRDefault="008E6C94">
            <w:pPr>
              <w:pStyle w:val="a6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Октябрь</w:t>
            </w:r>
          </w:p>
          <w:p w:rsidR="008E6C94" w:rsidRDefault="008E6C94">
            <w:pPr>
              <w:pStyle w:val="a6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5.Моя любимая еда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Определять вместе с детьми их предпочтения в еде, помочь им понять, что вкусы бывают разные </w:t>
            </w:r>
          </w:p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E6C94" w:rsidTr="008E6C94"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94" w:rsidRDefault="008E6C94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6.Мое любимое занятие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вместе с детьми их предпочтения в играх и занятиях, помочь им понять, что предпочтения бывают разные</w:t>
            </w:r>
          </w:p>
        </w:tc>
      </w:tr>
      <w:tr w:rsidR="008E6C94" w:rsidTr="008E6C94"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94" w:rsidRDefault="008E6C94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7.Я сам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вместе с детьми их возможности в связи с возрастом, полом, индивидуальными возможностями. Развитие навыка понимания своей индивидуальности, быть в мире с собой</w:t>
            </w:r>
          </w:p>
        </w:tc>
      </w:tr>
      <w:tr w:rsidR="008E6C94" w:rsidTr="008E6C94"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94" w:rsidRDefault="008E6C94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8.Моя семья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у детей теплые отношения к членам семьи, осознания себя внутри семьи, значения семьи для человека</w:t>
            </w:r>
          </w:p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E6C94" w:rsidTr="008E6C94"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94" w:rsidRDefault="008E6C94">
            <w:pPr>
              <w:pStyle w:val="a6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9.Дом, в котором ты хочешь жить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вместе с детьми их предпочтения по отношению к предметам быта, помочь им понять, что предпочтения бывают разные</w:t>
            </w:r>
          </w:p>
        </w:tc>
      </w:tr>
      <w:tr w:rsidR="008E6C94" w:rsidTr="008E6C94"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94" w:rsidRDefault="008E6C94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10.С кем ты хочешь подружиться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вместе с детьми их предпочтения в выборе друга</w:t>
            </w:r>
          </w:p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E1F95" w:rsidRDefault="005E1F95" w:rsidP="005E1F95">
      <w:pPr>
        <w:spacing w:after="0"/>
        <w:jc w:val="both"/>
        <w:rPr>
          <w:vanish/>
          <w:sz w:val="24"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409"/>
        <w:gridCol w:w="6663"/>
      </w:tblGrid>
      <w:tr w:rsidR="008E6C94" w:rsidTr="008E6C94">
        <w:trPr>
          <w:cantSplit/>
          <w:trHeight w:val="113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6C94" w:rsidRDefault="008E6C94">
            <w:pPr>
              <w:pStyle w:val="a6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11.Настроение и погода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Помочь детям осознать, какие чувства и настроения вызывает у них та или иная погода</w:t>
            </w:r>
          </w:p>
        </w:tc>
      </w:tr>
      <w:tr w:rsidR="008E6C94" w:rsidTr="008E6C94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94" w:rsidRDefault="008E6C94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12.На природе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Помочь детям осознать, какие чувства и настроения вызывает у них природа</w:t>
            </w:r>
          </w:p>
        </w:tc>
      </w:tr>
      <w:tr w:rsidR="008E6C94" w:rsidTr="008E6C94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94" w:rsidRDefault="008E6C94">
            <w:pPr>
              <w:pStyle w:val="a6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13.Мимика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Продолжать знакомство детей с внешним выражением разных эмоциональных состояний</w:t>
            </w:r>
          </w:p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E6C94" w:rsidTr="008E6C94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94" w:rsidRDefault="008E6C9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14.Добрый, злой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Помочь детям понять, что такое доброта и злость, как адекватно выражать свои чувства</w:t>
            </w:r>
          </w:p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E6C94" w:rsidTr="008E6C94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94" w:rsidRDefault="008E6C9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15.Грусть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Помочь детям понять, что такое грусть, что значит плохое настроение, как поднять настроение</w:t>
            </w:r>
          </w:p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E6C94" w:rsidTr="008E6C94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94" w:rsidRDefault="008E6C9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16.Гнев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Помочь детям понять, что такое гнев, как адекватно выражать свои чувства</w:t>
            </w:r>
          </w:p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E6C94" w:rsidTr="008E6C94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94" w:rsidRDefault="008E6C94">
            <w:pPr>
              <w:pStyle w:val="a6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17.Страх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Помочь детям справляться со своими страхами</w:t>
            </w:r>
          </w:p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E6C94" w:rsidTr="008E6C94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94" w:rsidRDefault="008E6C9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18.Удивление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Помочь детям понять распознавать удивление </w:t>
            </w:r>
          </w:p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E6C94" w:rsidTr="008E6C94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94" w:rsidRDefault="008E6C9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19.Радость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Помочь детям понять, что такое радость, как адекватно выражать свои чувства</w:t>
            </w:r>
          </w:p>
        </w:tc>
      </w:tr>
      <w:tr w:rsidR="008E6C94" w:rsidTr="008E6C94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94" w:rsidRDefault="008E6C9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20.Маски эмоций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Помочь детям устанавливать связи между разными эмоциями и причинами, которые их вызывают</w:t>
            </w:r>
          </w:p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E6C94" w:rsidTr="008E6C94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94" w:rsidRDefault="008E6C94">
            <w:pPr>
              <w:pStyle w:val="a6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21-22. Я и другой: мы разные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представления об индивидуальности каждого человека, терпимого отношения к другим людям</w:t>
            </w:r>
          </w:p>
        </w:tc>
      </w:tr>
      <w:tr w:rsidR="008E6C94" w:rsidTr="008E6C94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94" w:rsidRDefault="008E6C9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23.Давай познакомимся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Учить детей самостоятельно устанавливать новые знакомства</w:t>
            </w:r>
          </w:p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E6C94" w:rsidTr="008E6C94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94" w:rsidRDefault="008E6C94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24.Давай никогда не ссориться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навыки поведения в трудных жизненных ситуациях. Развивать эмпатию, умения общаться друг с другом</w:t>
            </w:r>
          </w:p>
        </w:tc>
      </w:tr>
      <w:tr w:rsidR="008E6C94" w:rsidTr="008E6C94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E6C94" w:rsidRDefault="008E6C94">
            <w:pPr>
              <w:pStyle w:val="a6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Март</w:t>
            </w:r>
          </w:p>
          <w:p w:rsidR="008E6C94" w:rsidRDefault="008E6C94">
            <w:pPr>
              <w:pStyle w:val="a6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25.Взаимопомощь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Формировать представления о помощи другим, развитие навыков дружеского общения</w:t>
            </w:r>
          </w:p>
        </w:tc>
      </w:tr>
      <w:tr w:rsidR="008E6C94" w:rsidTr="008E6C94">
        <w:trPr>
          <w:trHeight w:val="27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C94" w:rsidRDefault="008E6C94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94" w:rsidRDefault="008E6C94" w:rsidP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26.Вредные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94" w:rsidRDefault="008E6C94" w:rsidP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Формировать представления о вредных привычках, желания</w:t>
            </w:r>
          </w:p>
        </w:tc>
      </w:tr>
      <w:tr w:rsidR="008E6C94" w:rsidTr="008E6C94">
        <w:trPr>
          <w:trHeight w:val="55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C94" w:rsidRDefault="008E6C94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94" w:rsidRDefault="008E6C94" w:rsidP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27.привычки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94" w:rsidRDefault="008E6C94" w:rsidP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заботится о своем здоровье</w:t>
            </w:r>
          </w:p>
          <w:p w:rsidR="008E6C94" w:rsidRDefault="008E6C94" w:rsidP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E6C94" w:rsidTr="008E6C94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C94" w:rsidRDefault="008E6C94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28.Не хочу быть плохим (понятия «нельзя» и «надо»)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Формировать понятия «нельзя», «надо». Воспитывать стремления преодолевать свои отрицательные черты в поведении</w:t>
            </w:r>
          </w:p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E6C94" w:rsidTr="00AF790A"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E6C94" w:rsidRDefault="00AF790A" w:rsidP="005A6F6A">
            <w:pPr>
              <w:pStyle w:val="a6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94" w:rsidRDefault="00AF790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29.</w:t>
            </w:r>
            <w:r w:rsidR="008E6C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Секрет волшебных слов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Воспитывать культуры общения. Учить приемам вежливого обращения с окружающими</w:t>
            </w:r>
          </w:p>
        </w:tc>
      </w:tr>
      <w:tr w:rsidR="008E6C94" w:rsidTr="005A6F6A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E6C94" w:rsidRDefault="008E6C94">
            <w:pPr>
              <w:pStyle w:val="a6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94" w:rsidRDefault="00AF790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30.</w:t>
            </w:r>
            <w:r w:rsidR="008E6C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Что такое «хорошо» и что такое «плохо»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94" w:rsidRDefault="008E6C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навыки оценки поведения и поступков своих и других людей в различных жизненных ситуациях.</w:t>
            </w:r>
          </w:p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Формировать умения определять основные черты характера людей</w:t>
            </w:r>
          </w:p>
        </w:tc>
      </w:tr>
      <w:tr w:rsidR="008E6C94" w:rsidTr="005A6F6A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94" w:rsidRDefault="008E6C94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94" w:rsidRDefault="00AF790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31-32.</w:t>
            </w:r>
            <w:r w:rsidR="008E6C9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Мальчики и девочки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94" w:rsidRDefault="008E6C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представления о внешнем облике мальчиков и девочек, развивать навыки общения и совместной деятельности мальчиков и девочек</w:t>
            </w:r>
          </w:p>
        </w:tc>
      </w:tr>
      <w:tr w:rsidR="00AF790A" w:rsidTr="003F2D76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F790A" w:rsidRDefault="00AF790A">
            <w:pPr>
              <w:pStyle w:val="a6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A" w:rsidRDefault="00AF790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33.Играем вместе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A" w:rsidRDefault="00AF790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Развивать навыки общения и совместной деятельности мальчиков и девочек. Воспитывать стремления понимать и уважать мнение собеседника.</w:t>
            </w:r>
          </w:p>
        </w:tc>
      </w:tr>
      <w:tr w:rsidR="00AF790A" w:rsidTr="003F2D7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A" w:rsidRDefault="00AF790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A" w:rsidRDefault="00AF790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34.Порядок в твоем доме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A" w:rsidRDefault="00AF790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Приучать детей содержать в порядке свое жилье, группу в детском саду, окружающую среду</w:t>
            </w:r>
          </w:p>
        </w:tc>
      </w:tr>
      <w:tr w:rsidR="00AF790A" w:rsidTr="003F2D7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A" w:rsidRDefault="00AF790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A" w:rsidRDefault="00AF790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35.День рождения (как принимать гостей, подарки, веселиться вместе)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A" w:rsidRDefault="00AF790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Развивать навыки доброжелательного общения с окружающими людьми, умения радоваться за успехи других людей.</w:t>
            </w:r>
          </w:p>
        </w:tc>
      </w:tr>
      <w:tr w:rsidR="00AF790A" w:rsidTr="003F2D76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0A" w:rsidRDefault="00AF790A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A" w:rsidRDefault="00AF790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36. Повторение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A" w:rsidRDefault="00AF790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Закрепление пройденного материала</w:t>
            </w:r>
          </w:p>
        </w:tc>
      </w:tr>
    </w:tbl>
    <w:p w:rsidR="005E1F95" w:rsidRDefault="005E1F95" w:rsidP="00AF790A">
      <w:pPr>
        <w:spacing w:after="0" w:line="247" w:lineRule="auto"/>
        <w:ind w:right="29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1F95" w:rsidRDefault="005E1F95" w:rsidP="005E1F9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5.. УЧЕБНО-МЕТОДИЧЕСКОЕ ОБЕСПЕЧЕНИЕ</w:t>
      </w:r>
    </w:p>
    <w:tbl>
      <w:tblPr>
        <w:tblW w:w="10544" w:type="dxa"/>
        <w:tblInd w:w="-714" w:type="dxa"/>
        <w:tblCellMar>
          <w:top w:w="54" w:type="dxa"/>
          <w:left w:w="110" w:type="dxa"/>
          <w:right w:w="71" w:type="dxa"/>
        </w:tblCellMar>
        <w:tblLook w:val="00A0" w:firstRow="1" w:lastRow="0" w:firstColumn="1" w:lastColumn="0" w:noHBand="0" w:noVBand="0"/>
      </w:tblPr>
      <w:tblGrid>
        <w:gridCol w:w="10544"/>
      </w:tblGrid>
      <w:tr w:rsidR="005E1F95" w:rsidTr="00AF790A">
        <w:trPr>
          <w:trHeight w:val="336"/>
        </w:trPr>
        <w:tc>
          <w:tcPr>
            <w:tcW w:w="10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95" w:rsidRDefault="005E1F95">
            <w:pPr>
              <w:spacing w:after="0"/>
              <w:ind w:right="3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Наименование учебно-методических материалов </w:t>
            </w:r>
          </w:p>
        </w:tc>
      </w:tr>
      <w:tr w:rsidR="005E1F95" w:rsidTr="00AF790A">
        <w:trPr>
          <w:trHeight w:val="4402"/>
        </w:trPr>
        <w:tc>
          <w:tcPr>
            <w:tcW w:w="10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F95" w:rsidRDefault="005E1F9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Дидактические  пособия:</w:t>
            </w:r>
          </w:p>
          <w:p w:rsidR="005E1F95" w:rsidRDefault="005E1F95" w:rsidP="001655D3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«Мы все разные». Старший дошкольный возраст</w:t>
            </w:r>
          </w:p>
          <w:p w:rsidR="005E1F95" w:rsidRDefault="005E1F95" w:rsidP="001655D3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«Как вести себя». Старший дошкольный возраст</w:t>
            </w:r>
          </w:p>
          <w:p w:rsidR="005E1F95" w:rsidRDefault="005E1F95" w:rsidP="001655D3">
            <w:pPr>
              <w:pStyle w:val="a6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 кем ты дружишь?». Старший дошкольный возраст</w:t>
            </w:r>
          </w:p>
          <w:p w:rsidR="005E1F95" w:rsidRDefault="005E1F9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Дидактические  игры: </w:t>
            </w:r>
          </w:p>
          <w:p w:rsidR="005E1F95" w:rsidRDefault="005E1F95" w:rsidP="001655D3">
            <w:pPr>
              <w:pStyle w:val="a6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Игра «Путешествие в мир эмоций»</w:t>
            </w:r>
          </w:p>
          <w:p w:rsidR="005E1F95" w:rsidRDefault="005E1F95" w:rsidP="001655D3">
            <w:pPr>
              <w:pStyle w:val="a6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Игра «Эмоции»</w:t>
            </w:r>
          </w:p>
          <w:p w:rsidR="005E1F95" w:rsidRDefault="005E1F95" w:rsidP="001655D3">
            <w:pPr>
              <w:pStyle w:val="a6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Игра «Театр настроения»</w:t>
            </w:r>
          </w:p>
          <w:p w:rsidR="005E1F95" w:rsidRDefault="005E1F95" w:rsidP="001655D3">
            <w:pPr>
              <w:pStyle w:val="a6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Игра «Пиктограммы»</w:t>
            </w:r>
          </w:p>
          <w:p w:rsidR="005E1F95" w:rsidRDefault="005E1F95" w:rsidP="001655D3">
            <w:pPr>
              <w:pStyle w:val="a6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Игра «Калейдоскоп эмоций»</w:t>
            </w:r>
          </w:p>
          <w:p w:rsidR="005E1F95" w:rsidRDefault="005E1F95" w:rsidP="001655D3">
            <w:pPr>
              <w:pStyle w:val="a6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Игра «Наши эмоции и чувства»</w:t>
            </w:r>
          </w:p>
          <w:p w:rsidR="005E1F95" w:rsidRDefault="005E1F95" w:rsidP="001655D3">
            <w:pPr>
              <w:pStyle w:val="a6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Игра «Домик настроений»</w:t>
            </w:r>
          </w:p>
          <w:p w:rsidR="005E1F95" w:rsidRDefault="005E1F95" w:rsidP="001655D3">
            <w:pPr>
              <w:pStyle w:val="a6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Игра «Зоопарк настроений»</w:t>
            </w:r>
          </w:p>
          <w:p w:rsidR="005E1F95" w:rsidRDefault="005E1F95" w:rsidP="001655D3">
            <w:pPr>
              <w:pStyle w:val="a6"/>
              <w:numPr>
                <w:ilvl w:val="0"/>
                <w:numId w:val="3"/>
              </w:num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Игра «Кубик настроений»</w:t>
            </w:r>
          </w:p>
          <w:p w:rsidR="005E1F95" w:rsidRDefault="005E1F95" w:rsidP="001655D3">
            <w:pPr>
              <w:pStyle w:val="a6"/>
              <w:numPr>
                <w:ilvl w:val="0"/>
                <w:numId w:val="3"/>
              </w:numPr>
              <w:spacing w:after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Игра «Что такое хорошо и что такое плохо»</w:t>
            </w:r>
          </w:p>
          <w:p w:rsidR="005E1F95" w:rsidRDefault="005E1F95">
            <w:pPr>
              <w:pStyle w:val="a6"/>
              <w:spacing w:after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E1F95" w:rsidRDefault="005E1F95" w:rsidP="005E1F95">
      <w:pPr>
        <w:spacing w:after="0"/>
        <w:ind w:right="137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490" w:type="dxa"/>
        <w:tblInd w:w="-714" w:type="dxa"/>
        <w:tblLayout w:type="fixed"/>
        <w:tblCellMar>
          <w:top w:w="54" w:type="dxa"/>
          <w:left w:w="110" w:type="dxa"/>
          <w:right w:w="47" w:type="dxa"/>
        </w:tblCellMar>
        <w:tblLook w:val="00A0" w:firstRow="1" w:lastRow="0" w:firstColumn="1" w:lastColumn="0" w:noHBand="0" w:noVBand="0"/>
      </w:tblPr>
      <w:tblGrid>
        <w:gridCol w:w="9329"/>
        <w:gridCol w:w="1161"/>
      </w:tblGrid>
      <w:tr w:rsidR="005E1F95" w:rsidTr="00AF790A">
        <w:trPr>
          <w:trHeight w:val="283"/>
        </w:trPr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95" w:rsidRDefault="005E1F95" w:rsidP="00AF790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учебно-методических материалов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95" w:rsidRDefault="005E1F95" w:rsidP="00AF790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Количество</w:t>
            </w:r>
          </w:p>
        </w:tc>
      </w:tr>
      <w:tr w:rsidR="005E1F95" w:rsidTr="00AF790A">
        <w:trPr>
          <w:trHeight w:val="288"/>
        </w:trPr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95" w:rsidRDefault="005E1F95" w:rsidP="00AF790A">
            <w:pPr>
              <w:spacing w:after="0" w:line="240" w:lineRule="auto"/>
              <w:ind w:right="68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Методика исследования эмоциональной сферы  </w:t>
            </w:r>
          </w:p>
          <w:p w:rsidR="005E1F95" w:rsidRDefault="005E1F95" w:rsidP="00AF790A">
            <w:pPr>
              <w:spacing w:after="0" w:line="240" w:lineRule="auto"/>
              <w:ind w:right="68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Минаева В. М.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95" w:rsidRDefault="005E1F95" w:rsidP="00AF790A">
            <w:pPr>
              <w:spacing w:after="0" w:line="240" w:lineRule="auto"/>
              <w:ind w:right="68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 1</w:t>
            </w:r>
          </w:p>
        </w:tc>
      </w:tr>
      <w:tr w:rsidR="005E1F95" w:rsidTr="00AF790A">
        <w:trPr>
          <w:trHeight w:val="283"/>
        </w:trPr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95" w:rsidRDefault="005E1F95" w:rsidP="00AF7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Тест тревожности </w:t>
            </w:r>
          </w:p>
          <w:p w:rsidR="005E1F95" w:rsidRDefault="005E1F95" w:rsidP="00AF7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Тэмл-Дорки-Амен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95" w:rsidRDefault="005E1F95" w:rsidP="00AF79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5E1F95" w:rsidTr="00AF790A">
        <w:trPr>
          <w:trHeight w:val="42"/>
        </w:trPr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95" w:rsidRDefault="005E1F95" w:rsidP="00AF790A">
            <w:pPr>
              <w:spacing w:after="0" w:line="240" w:lineRule="auto"/>
              <w:ind w:right="3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Методика «Секрет» (Социометрия)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95" w:rsidRDefault="005E1F95" w:rsidP="00AF790A">
            <w:pPr>
              <w:spacing w:after="0" w:line="240" w:lineRule="auto"/>
              <w:ind w:right="3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5E1F95" w:rsidTr="00AF790A">
        <w:trPr>
          <w:trHeight w:val="566"/>
        </w:trPr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F95" w:rsidRPr="00AF790A" w:rsidRDefault="005E1F95" w:rsidP="00AF790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Белкина В.Н., Васильева Н.Н., Елкина Н.В. и др. Дошкольник:                   обучение и развитие. Воспитателям и родителям. – Ярославль: «Академия   развития», 2010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95" w:rsidRDefault="005E1F95" w:rsidP="00AF790A">
            <w:pPr>
              <w:spacing w:after="0" w:line="240" w:lineRule="auto"/>
              <w:ind w:right="3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5E1F95" w:rsidTr="00AF790A">
        <w:trPr>
          <w:trHeight w:val="566"/>
        </w:trPr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F95" w:rsidRPr="00AF790A" w:rsidRDefault="005E1F95" w:rsidP="00AF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Кряжева Н.Л. Развитие эмоционального мира детей. Популярное пособие для родителей и педагогов. -  Ярославль: «Академия развития», 2009  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95" w:rsidRDefault="005E1F95" w:rsidP="00AF790A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5E1F95" w:rsidTr="00AF790A">
        <w:trPr>
          <w:trHeight w:val="566"/>
        </w:trPr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F95" w:rsidRPr="00AF790A" w:rsidRDefault="005E1F95" w:rsidP="00AF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Клюева Н.В., Касаткина Ю.В.  Учим детей общению. Характер, коммуникабельность. Популярное пособие для родителей и педагогов. -  Ярославль. «Академия развития», 2008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95" w:rsidRDefault="005E1F95" w:rsidP="00AF790A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5E1F95" w:rsidTr="00AF790A">
        <w:trPr>
          <w:trHeight w:val="566"/>
        </w:trPr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F95" w:rsidRPr="00AF790A" w:rsidRDefault="005E1F95" w:rsidP="00AF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Князева О.Л., Стеркина Р.Б. Я, ты, мы: Социально-эмоциональное развитие детей от 3 до 6 лет.  М.: Просвещение, 2005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95" w:rsidRDefault="005E1F95" w:rsidP="00AF790A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5E1F95" w:rsidTr="00AF790A">
        <w:trPr>
          <w:trHeight w:val="566"/>
        </w:trPr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F95" w:rsidRPr="00AF790A" w:rsidRDefault="005E1F95" w:rsidP="00AF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Минаева В.М. Развитие эмоций дошкольников. Занятия. Игры.  Пособие для практических работников дошкольных учреждений. – М.:АРКТИ, 2010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95" w:rsidRDefault="005E1F95" w:rsidP="00AF790A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5E1F95" w:rsidTr="00AF790A">
        <w:trPr>
          <w:trHeight w:val="566"/>
        </w:trPr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F95" w:rsidRPr="00AF790A" w:rsidRDefault="005E1F95" w:rsidP="00AF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Панфилова М.А. Игротерапия общения: тесты и коррекционные игры. М.: Издательство  Гном и Д, 2009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95" w:rsidRDefault="005E1F95" w:rsidP="00AF790A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5E1F95" w:rsidTr="00AF790A">
        <w:trPr>
          <w:trHeight w:val="566"/>
        </w:trPr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F95" w:rsidRPr="00AF790A" w:rsidRDefault="005E1F95" w:rsidP="00AF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Ротарь Н.В., Карцева Т.В. Занятия для детей  с ЗПР. Старший дошкольный возраст. – Волгоград: Учитель, 2014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95" w:rsidRDefault="005E1F95" w:rsidP="00AF790A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5E1F95" w:rsidTr="00AF790A">
        <w:trPr>
          <w:trHeight w:val="566"/>
        </w:trPr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F95" w:rsidRPr="00AF790A" w:rsidRDefault="005E1F95" w:rsidP="00AF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Тихомирова Л.Ф. Развитие  познавательных способностей детей. Популярное пособие для ролителей и педагогов. – Ярославль: «Академия развития», 2007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95" w:rsidRDefault="005E1F95" w:rsidP="00AF790A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5E1F95" w:rsidTr="00AF790A">
        <w:trPr>
          <w:trHeight w:val="966"/>
        </w:trPr>
        <w:tc>
          <w:tcPr>
            <w:tcW w:w="9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F95" w:rsidRDefault="005E1F95" w:rsidP="00AF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Шипицына Л.М., Защиринская О.В., Воронова А.П., Нилова Т.А. Азбука общения: Развитие личности ребенка, навыков общения со взрослыми и сверстниками. – СПб: «ДЕТСТВО – ПРЕСС», 2010</w:t>
            </w:r>
          </w:p>
          <w:p w:rsidR="005E1F95" w:rsidRPr="00AF790A" w:rsidRDefault="005E1F95" w:rsidP="00AF79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Яковлева Н. Психологическая помощь дошколь</w:t>
            </w:r>
            <w:r w:rsidR="00AF790A">
              <w:rPr>
                <w:rFonts w:ascii="Times New Roman" w:hAnsi="Times New Roman"/>
                <w:sz w:val="24"/>
                <w:szCs w:val="24"/>
                <w:lang w:eastAsia="en-US"/>
              </w:rPr>
              <w:t>нику. СПб: «Валерии СПД»,   2000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F95" w:rsidRDefault="005E1F95" w:rsidP="00AF790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:rsidR="005E1F95" w:rsidRDefault="005E1F95" w:rsidP="00AF790A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</w:tbl>
    <w:p w:rsidR="005E1F95" w:rsidRDefault="005E1F95" w:rsidP="005E1F95">
      <w:pPr>
        <w:spacing w:after="0" w:line="247" w:lineRule="auto"/>
        <w:ind w:right="29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1F95" w:rsidRPr="00AF790A" w:rsidRDefault="005E1F95" w:rsidP="00AF790A">
      <w:pPr>
        <w:spacing w:after="0" w:line="247" w:lineRule="auto"/>
        <w:ind w:left="648" w:right="290" w:hanging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6. Материально-техническое обеспечение</w:t>
      </w:r>
    </w:p>
    <w:tbl>
      <w:tblPr>
        <w:tblW w:w="10632" w:type="dxa"/>
        <w:tblInd w:w="-714" w:type="dxa"/>
        <w:tblCellMar>
          <w:top w:w="56" w:type="dxa"/>
          <w:left w:w="96" w:type="dxa"/>
          <w:right w:w="45" w:type="dxa"/>
        </w:tblCellMar>
        <w:tblLook w:val="00A0" w:firstRow="1" w:lastRow="0" w:firstColumn="1" w:lastColumn="0" w:noHBand="0" w:noVBand="0"/>
      </w:tblPr>
      <w:tblGrid>
        <w:gridCol w:w="10632"/>
      </w:tblGrid>
      <w:tr w:rsidR="005E1F95" w:rsidTr="00AF790A">
        <w:trPr>
          <w:trHeight w:val="181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F95" w:rsidRDefault="005E1F95">
            <w:pPr>
              <w:spacing w:after="0" w:line="256" w:lineRule="auto"/>
              <w:ind w:right="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оборудования (инструментов, материалов и приспособлений)</w:t>
            </w:r>
          </w:p>
        </w:tc>
      </w:tr>
      <w:tr w:rsidR="005E1F95" w:rsidTr="00AF790A">
        <w:trPr>
          <w:trHeight w:val="3362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F95" w:rsidRDefault="005E1F95">
            <w:pPr>
              <w:spacing w:after="0" w:line="256" w:lineRule="auto"/>
              <w:ind w:left="37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Рабочая зона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педагога-психолога  </w:t>
            </w:r>
          </w:p>
          <w:p w:rsidR="005E1F95" w:rsidRDefault="005E1F95" w:rsidP="001655D3">
            <w:pPr>
              <w:numPr>
                <w:ilvl w:val="0"/>
                <w:numId w:val="4"/>
              </w:numPr>
              <w:spacing w:after="0" w:line="240" w:lineRule="auto"/>
              <w:ind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Библиотека специальной литературы и практических пособий  </w:t>
            </w:r>
          </w:p>
          <w:p w:rsidR="005E1F95" w:rsidRDefault="005E1F95" w:rsidP="001655D3">
            <w:pPr>
              <w:numPr>
                <w:ilvl w:val="0"/>
                <w:numId w:val="4"/>
              </w:numPr>
              <w:spacing w:after="0" w:line="240" w:lineRule="auto"/>
              <w:ind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Документы, регламентирующие деятельность педагога – психолога </w:t>
            </w:r>
          </w:p>
          <w:p w:rsidR="005E1F95" w:rsidRDefault="005E1F95" w:rsidP="001655D3">
            <w:pPr>
              <w:numPr>
                <w:ilvl w:val="0"/>
                <w:numId w:val="4"/>
              </w:numPr>
              <w:spacing w:after="0" w:line="240" w:lineRule="auto"/>
              <w:ind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Материалы консультаций, семинаров, практикумов </w:t>
            </w:r>
          </w:p>
          <w:p w:rsidR="005E1F95" w:rsidRDefault="005E1F95" w:rsidP="001655D3">
            <w:pPr>
              <w:numPr>
                <w:ilvl w:val="0"/>
                <w:numId w:val="4"/>
              </w:numPr>
              <w:spacing w:after="0" w:line="237" w:lineRule="auto"/>
              <w:ind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Материалы для психолого-педагогической диагностики (диагностический инструментарий) </w:t>
            </w:r>
          </w:p>
          <w:p w:rsidR="005E1F95" w:rsidRDefault="005E1F95" w:rsidP="001655D3">
            <w:pPr>
              <w:numPr>
                <w:ilvl w:val="0"/>
                <w:numId w:val="4"/>
              </w:numPr>
              <w:spacing w:after="0" w:line="256" w:lineRule="auto"/>
              <w:ind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Уголок для консультирования</w:t>
            </w:r>
          </w:p>
          <w:p w:rsidR="005E1F95" w:rsidRDefault="005E1F95">
            <w:pPr>
              <w:spacing w:after="0" w:line="256" w:lineRule="auto"/>
              <w:ind w:left="37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Зона коррекции</w:t>
            </w:r>
          </w:p>
          <w:p w:rsidR="005E1F95" w:rsidRDefault="005E1F95" w:rsidP="001655D3">
            <w:pPr>
              <w:numPr>
                <w:ilvl w:val="0"/>
                <w:numId w:val="5"/>
              </w:num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Игрушки, игровые пособия, атрибуты для коррекционно-развивающей работы</w:t>
            </w:r>
          </w:p>
          <w:p w:rsidR="005E1F95" w:rsidRDefault="005E1F95" w:rsidP="001655D3">
            <w:pPr>
              <w:numPr>
                <w:ilvl w:val="0"/>
                <w:numId w:val="5"/>
              </w:num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Рабочие столы и стулья для проведения занятий     </w:t>
            </w:r>
          </w:p>
          <w:p w:rsidR="005E1F95" w:rsidRDefault="005E1F95" w:rsidP="001655D3">
            <w:pPr>
              <w:numPr>
                <w:ilvl w:val="0"/>
                <w:numId w:val="5"/>
              </w:num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Настольно-печатные игры </w:t>
            </w:r>
          </w:p>
          <w:p w:rsidR="005E1F95" w:rsidRDefault="005E1F95" w:rsidP="001655D3">
            <w:pPr>
              <w:numPr>
                <w:ilvl w:val="0"/>
                <w:numId w:val="5"/>
              </w:num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Развивающие игры  </w:t>
            </w:r>
          </w:p>
          <w:p w:rsidR="005E1F95" w:rsidRDefault="005E1F95" w:rsidP="001655D3">
            <w:pPr>
              <w:numPr>
                <w:ilvl w:val="0"/>
                <w:numId w:val="5"/>
              </w:numPr>
              <w:spacing w:after="0" w:line="24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Раздаточные и демонстративные материалы </w:t>
            </w:r>
          </w:p>
          <w:p w:rsidR="005E1F95" w:rsidRDefault="005E1F95">
            <w:pPr>
              <w:spacing w:after="0" w:line="240" w:lineRule="auto"/>
              <w:ind w:left="55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E1F95" w:rsidRDefault="005E1F95" w:rsidP="005E1F95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1"/>
        <w:gridCol w:w="5201"/>
      </w:tblGrid>
      <w:tr w:rsidR="005E1F95" w:rsidTr="00AF790A"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95" w:rsidRDefault="005E1F95" w:rsidP="00AF790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технических средств обучения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95" w:rsidRDefault="005E1F95" w:rsidP="00AF790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Количество</w:t>
            </w:r>
          </w:p>
        </w:tc>
      </w:tr>
      <w:tr w:rsidR="005E1F95" w:rsidTr="00AF790A"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95" w:rsidRDefault="005E1F95" w:rsidP="00AF790A">
            <w:pPr>
              <w:spacing w:after="0" w:line="240" w:lineRule="auto"/>
              <w:ind w:left="552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Музыкальный центр 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95" w:rsidRDefault="005E1F95" w:rsidP="00AF79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5E1F95" w:rsidTr="00AF790A"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95" w:rsidRPr="00AF790A" w:rsidRDefault="005E1F95" w:rsidP="00AF790A">
            <w:pPr>
              <w:spacing w:after="0" w:line="240" w:lineRule="auto"/>
              <w:ind w:left="55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Подборка CD с записями музыки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95" w:rsidRDefault="005E1F95" w:rsidP="00AF790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</w:tbl>
    <w:p w:rsidR="005E1F95" w:rsidRDefault="005E1F95" w:rsidP="00AF790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E1F95" w:rsidRDefault="005E1F95" w:rsidP="005E1F95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E1F95" w:rsidRDefault="005E1F95" w:rsidP="005E1F9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5E1F95" w:rsidRDefault="005E1F95" w:rsidP="005E1F9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E1F95" w:rsidRDefault="005E1F95" w:rsidP="005E1F95"/>
    <w:p w:rsidR="004D02E0" w:rsidRDefault="004D02E0"/>
    <w:sectPr w:rsidR="004D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301" w:rsidRDefault="002A6301" w:rsidP="005E1F95">
      <w:pPr>
        <w:spacing w:after="0" w:line="240" w:lineRule="auto"/>
      </w:pPr>
      <w:r>
        <w:separator/>
      </w:r>
    </w:p>
  </w:endnote>
  <w:endnote w:type="continuationSeparator" w:id="0">
    <w:p w:rsidR="002A6301" w:rsidRDefault="002A6301" w:rsidP="005E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altName w:val="Segoe UI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301" w:rsidRDefault="002A6301" w:rsidP="005E1F95">
      <w:pPr>
        <w:spacing w:after="0" w:line="240" w:lineRule="auto"/>
      </w:pPr>
      <w:r>
        <w:separator/>
      </w:r>
    </w:p>
  </w:footnote>
  <w:footnote w:type="continuationSeparator" w:id="0">
    <w:p w:rsidR="002A6301" w:rsidRDefault="002A6301" w:rsidP="005E1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D6B67"/>
    <w:multiLevelType w:val="hybridMultilevel"/>
    <w:tmpl w:val="275A29AC"/>
    <w:lvl w:ilvl="0" w:tplc="139EFA1E">
      <w:start w:val="1"/>
      <w:numFmt w:val="bullet"/>
      <w:lvlText w:val="•"/>
      <w:lvlJc w:val="left"/>
      <w:pPr>
        <w:ind w:left="734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1" w:tplc="1832782A">
      <w:start w:val="1"/>
      <w:numFmt w:val="bullet"/>
      <w:lvlText w:val="o"/>
      <w:lvlJc w:val="left"/>
      <w:pPr>
        <w:ind w:left="155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2" w:tplc="6D88590C">
      <w:start w:val="1"/>
      <w:numFmt w:val="bullet"/>
      <w:lvlText w:val="▪"/>
      <w:lvlJc w:val="left"/>
      <w:pPr>
        <w:ind w:left="227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3" w:tplc="A0846D0C">
      <w:start w:val="1"/>
      <w:numFmt w:val="bullet"/>
      <w:lvlText w:val="•"/>
      <w:lvlJc w:val="left"/>
      <w:pPr>
        <w:ind w:left="2990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4" w:tplc="E2B26DAA">
      <w:start w:val="1"/>
      <w:numFmt w:val="bullet"/>
      <w:lvlText w:val="o"/>
      <w:lvlJc w:val="left"/>
      <w:pPr>
        <w:ind w:left="371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5" w:tplc="9B28DC1E">
      <w:start w:val="1"/>
      <w:numFmt w:val="bullet"/>
      <w:lvlText w:val="▪"/>
      <w:lvlJc w:val="left"/>
      <w:pPr>
        <w:ind w:left="443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6" w:tplc="FFF054F2">
      <w:start w:val="1"/>
      <w:numFmt w:val="bullet"/>
      <w:lvlText w:val="•"/>
      <w:lvlJc w:val="left"/>
      <w:pPr>
        <w:ind w:left="5150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7" w:tplc="17A2E268">
      <w:start w:val="1"/>
      <w:numFmt w:val="bullet"/>
      <w:lvlText w:val="o"/>
      <w:lvlJc w:val="left"/>
      <w:pPr>
        <w:ind w:left="587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  <w:lvl w:ilvl="8" w:tplc="72F6B1D2">
      <w:start w:val="1"/>
      <w:numFmt w:val="bullet"/>
      <w:lvlText w:val="▪"/>
      <w:lvlJc w:val="left"/>
      <w:pPr>
        <w:ind w:left="6590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0"/>
        <w:u w:val="none" w:color="000000"/>
        <w:effect w:val="none"/>
        <w:vertAlign w:val="baseline"/>
      </w:rPr>
    </w:lvl>
  </w:abstractNum>
  <w:abstractNum w:abstractNumId="1">
    <w:nsid w:val="2A4432B0"/>
    <w:multiLevelType w:val="hybridMultilevel"/>
    <w:tmpl w:val="F11C42CA"/>
    <w:lvl w:ilvl="0" w:tplc="D3561D5E">
      <w:start w:val="1"/>
      <w:numFmt w:val="bullet"/>
      <w:lvlText w:val="•"/>
      <w:lvlJc w:val="left"/>
      <w:pPr>
        <w:ind w:left="552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5A02F22">
      <w:start w:val="1"/>
      <w:numFmt w:val="bullet"/>
      <w:lvlText w:val="o"/>
      <w:lvlJc w:val="left"/>
      <w:pPr>
        <w:ind w:left="1492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7BB2F754">
      <w:start w:val="1"/>
      <w:numFmt w:val="bullet"/>
      <w:lvlText w:val="▪"/>
      <w:lvlJc w:val="left"/>
      <w:pPr>
        <w:ind w:left="2212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0818D628">
      <w:start w:val="1"/>
      <w:numFmt w:val="bullet"/>
      <w:lvlText w:val="•"/>
      <w:lvlJc w:val="left"/>
      <w:pPr>
        <w:ind w:left="2932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72605160">
      <w:start w:val="1"/>
      <w:numFmt w:val="bullet"/>
      <w:lvlText w:val="o"/>
      <w:lvlJc w:val="left"/>
      <w:pPr>
        <w:ind w:left="3652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50C2841E">
      <w:start w:val="1"/>
      <w:numFmt w:val="bullet"/>
      <w:lvlText w:val="▪"/>
      <w:lvlJc w:val="left"/>
      <w:pPr>
        <w:ind w:left="4372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F81AAF2A">
      <w:start w:val="1"/>
      <w:numFmt w:val="bullet"/>
      <w:lvlText w:val="•"/>
      <w:lvlJc w:val="left"/>
      <w:pPr>
        <w:ind w:left="5092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87C4F428">
      <w:start w:val="1"/>
      <w:numFmt w:val="bullet"/>
      <w:lvlText w:val="o"/>
      <w:lvlJc w:val="left"/>
      <w:pPr>
        <w:ind w:left="5812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3E2EE1B0">
      <w:start w:val="1"/>
      <w:numFmt w:val="bullet"/>
      <w:lvlText w:val="▪"/>
      <w:lvlJc w:val="left"/>
      <w:pPr>
        <w:ind w:left="6532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2">
    <w:nsid w:val="37027FD1"/>
    <w:multiLevelType w:val="hybridMultilevel"/>
    <w:tmpl w:val="65665566"/>
    <w:lvl w:ilvl="0" w:tplc="D3561D5E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6433CA5"/>
    <w:multiLevelType w:val="hybridMultilevel"/>
    <w:tmpl w:val="DEAC03B2"/>
    <w:lvl w:ilvl="0" w:tplc="C09A4A6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8" w:hanging="180"/>
      </w:pPr>
      <w:rPr>
        <w:rFonts w:cs="Times New Roman"/>
      </w:rPr>
    </w:lvl>
  </w:abstractNum>
  <w:abstractNum w:abstractNumId="4">
    <w:nsid w:val="72963DAD"/>
    <w:multiLevelType w:val="hybridMultilevel"/>
    <w:tmpl w:val="C5EEF14A"/>
    <w:lvl w:ilvl="0" w:tplc="D3561D5E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82"/>
    <w:rsid w:val="002A6301"/>
    <w:rsid w:val="0033553A"/>
    <w:rsid w:val="003F7278"/>
    <w:rsid w:val="004D02E0"/>
    <w:rsid w:val="005E1F95"/>
    <w:rsid w:val="00691231"/>
    <w:rsid w:val="00715F43"/>
    <w:rsid w:val="008E6C94"/>
    <w:rsid w:val="00A52744"/>
    <w:rsid w:val="00A52A82"/>
    <w:rsid w:val="00A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94373-D2F2-4CB6-8FC5-22333DB0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F9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F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5E1F95"/>
    <w:pPr>
      <w:widowControl w:val="0"/>
      <w:spacing w:after="0" w:line="240" w:lineRule="auto"/>
      <w:ind w:left="101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5E1F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99"/>
    <w:qFormat/>
    <w:rsid w:val="005E1F95"/>
    <w:pPr>
      <w:ind w:left="720"/>
      <w:contextualSpacing/>
    </w:pPr>
  </w:style>
  <w:style w:type="table" w:styleId="a7">
    <w:name w:val="Table Grid"/>
    <w:basedOn w:val="a1"/>
    <w:uiPriority w:val="39"/>
    <w:rsid w:val="005E1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2"/>
    <w:locked/>
    <w:rsid w:val="005E1F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8"/>
    <w:rsid w:val="005E1F95"/>
    <w:pPr>
      <w:shd w:val="clear" w:color="auto" w:fill="FFFFFF"/>
      <w:spacing w:after="0" w:line="322" w:lineRule="exact"/>
      <w:ind w:hanging="360"/>
      <w:jc w:val="center"/>
    </w:pPr>
    <w:rPr>
      <w:rFonts w:ascii="Times New Roman" w:hAnsi="Times New Roman"/>
      <w:sz w:val="27"/>
      <w:szCs w:val="27"/>
      <w:lang w:eastAsia="en-US"/>
    </w:rPr>
  </w:style>
  <w:style w:type="paragraph" w:styleId="a9">
    <w:name w:val="header"/>
    <w:basedOn w:val="a"/>
    <w:link w:val="aa"/>
    <w:uiPriority w:val="99"/>
    <w:unhideWhenUsed/>
    <w:rsid w:val="005E1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E1F95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E1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E1F9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2019-11-27T11:54:00Z</dcterms:created>
  <dcterms:modified xsi:type="dcterms:W3CDTF">2021-10-14T11:15:00Z</dcterms:modified>
</cp:coreProperties>
</file>